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383" w:rsidRDefault="00C077FA" w:rsidP="00C077FA">
      <w:pPr>
        <w:pStyle w:val="a3"/>
        <w:jc w:val="center"/>
      </w:pPr>
      <w:r>
        <w:t>Как услышать подростка</w:t>
      </w:r>
      <w:r w:rsidR="00E97CCC" w:rsidRPr="00E97CCC">
        <w:object w:dxaOrig="1470" w:dyaOrig="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75pt;height:38.25pt" o:ole="">
            <v:imagedata r:id="rId6" o:title=""/>
          </v:shape>
          <o:OLEObject Type="Embed" ProgID="Package" ShapeID="_x0000_i1025" DrawAspect="Content" ObjectID="_1423477629" r:id="rId7"/>
        </w:object>
      </w:r>
    </w:p>
    <w:p w:rsidR="00B117B9" w:rsidRDefault="00B117B9" w:rsidP="00B117B9">
      <w:pPr>
        <w:pStyle w:val="2"/>
      </w:pPr>
      <w:r>
        <w:t>Основные правила активного слушания:</w:t>
      </w:r>
    </w:p>
    <w:p w:rsidR="00B117B9" w:rsidRDefault="00B117B9" w:rsidP="00B117B9">
      <w:pPr>
        <w:pStyle w:val="a5"/>
        <w:numPr>
          <w:ilvl w:val="0"/>
          <w:numId w:val="2"/>
        </w:numPr>
      </w:pPr>
      <w:r>
        <w:t>Повернуться лицом к подростку. Глаза на одном уровне.</w:t>
      </w:r>
    </w:p>
    <w:p w:rsidR="00B117B9" w:rsidRDefault="00B117B9" w:rsidP="00B117B9">
      <w:pPr>
        <w:pStyle w:val="a5"/>
        <w:numPr>
          <w:ilvl w:val="0"/>
          <w:numId w:val="2"/>
        </w:numPr>
      </w:pPr>
      <w:r>
        <w:t>Избегать вопросов, использовать утвердительную форму</w:t>
      </w:r>
      <w:r w:rsidR="00004AA2">
        <w:t xml:space="preserve"> высказываний.</w:t>
      </w:r>
    </w:p>
    <w:p w:rsidR="00004AA2" w:rsidRDefault="00004AA2" w:rsidP="00B117B9">
      <w:pPr>
        <w:pStyle w:val="a5"/>
        <w:numPr>
          <w:ilvl w:val="0"/>
          <w:numId w:val="2"/>
        </w:numPr>
      </w:pPr>
      <w:r>
        <w:t>Держать паузу, давая подростку время на обдумывание.</w:t>
      </w:r>
    </w:p>
    <w:p w:rsidR="00004AA2" w:rsidRPr="00B117B9" w:rsidRDefault="00004AA2" w:rsidP="00B117B9">
      <w:pPr>
        <w:pStyle w:val="a5"/>
        <w:numPr>
          <w:ilvl w:val="0"/>
          <w:numId w:val="2"/>
        </w:numPr>
      </w:pPr>
      <w:r>
        <w:t>Обозначать чувства, испытываемые подростком.</w:t>
      </w:r>
    </w:p>
    <w:p w:rsidR="00C077FA" w:rsidRDefault="00C077FA" w:rsidP="00BC7F91">
      <w:pPr>
        <w:pStyle w:val="2"/>
      </w:pPr>
      <w:r>
        <w:t xml:space="preserve">Во внутрисемейных отношениях, имеющих воспитательное значение </w:t>
      </w:r>
      <w:r w:rsidR="00BC7F91">
        <w:t>важно</w:t>
      </w:r>
      <w:r>
        <w:t>:</w:t>
      </w:r>
    </w:p>
    <w:p w:rsidR="00C077FA" w:rsidRDefault="00F12288" w:rsidP="00C077FA">
      <w:r>
        <w:t>-</w:t>
      </w:r>
      <w:r w:rsidR="00C077FA">
        <w:t>принимать активное участие  в жизни подростка;</w:t>
      </w:r>
    </w:p>
    <w:p w:rsidR="00C077FA" w:rsidRDefault="00C077FA" w:rsidP="00C077FA">
      <w:r>
        <w:t>- всегда находить время, чтобы выслушать и поговорить с подростком;</w:t>
      </w:r>
    </w:p>
    <w:p w:rsidR="00C077FA" w:rsidRDefault="00C077FA" w:rsidP="00C077FA">
      <w:r>
        <w:t>- интересоваться проблемами подростка;</w:t>
      </w:r>
    </w:p>
    <w:p w:rsidR="00C077FA" w:rsidRDefault="00C077FA" w:rsidP="00C077FA">
      <w:r>
        <w:t xml:space="preserve">- </w:t>
      </w:r>
      <w:r w:rsidR="00E53BCD">
        <w:t xml:space="preserve">не оказывать на </w:t>
      </w:r>
      <w:proofErr w:type="gramStart"/>
      <w:r w:rsidR="00E53BCD">
        <w:t>подростка</w:t>
      </w:r>
      <w:proofErr w:type="gramEnd"/>
      <w:r w:rsidR="00E53BCD">
        <w:t xml:space="preserve"> ни </w:t>
      </w:r>
      <w:proofErr w:type="gramStart"/>
      <w:r w:rsidR="00E53BCD">
        <w:t>ка</w:t>
      </w:r>
      <w:r>
        <w:t>кого</w:t>
      </w:r>
      <w:proofErr w:type="gramEnd"/>
      <w:r>
        <w:t xml:space="preserve"> нажима, помогать ему, тем самым самостоятельно принимать решения;</w:t>
      </w:r>
    </w:p>
    <w:p w:rsidR="00C077FA" w:rsidRDefault="00C077FA" w:rsidP="00C077FA">
      <w:r>
        <w:t>- иметь представление о различных этапах жизни подростка;</w:t>
      </w:r>
    </w:p>
    <w:p w:rsidR="00C077FA" w:rsidRDefault="00C077FA" w:rsidP="00C077FA">
      <w:r>
        <w:t>- уметь сдерживать собственнические инстинкты и относиться к подростку как к равноправному партнеру, который просто обладает пока меньшим жизненным опытом;</w:t>
      </w:r>
    </w:p>
    <w:p w:rsidR="00C077FA" w:rsidRDefault="00C077FA" w:rsidP="00C077FA">
      <w:r>
        <w:t>- с уважением относиться к стремлению всех членов семьи личного роста, делать карьеру, самосовершенствоваться</w:t>
      </w:r>
    </w:p>
    <w:p w:rsidR="00BC7F91" w:rsidRDefault="00BC7F91" w:rsidP="00BC7F91">
      <w:pPr>
        <w:pStyle w:val="1"/>
      </w:pPr>
      <w:r>
        <w:t>Конструктивное поведение  в конфликтных ситуациях</w:t>
      </w:r>
    </w:p>
    <w:p w:rsidR="00BC7F91" w:rsidRDefault="00BC7F91" w:rsidP="00BC7F91">
      <w:pPr>
        <w:pStyle w:val="a5"/>
        <w:numPr>
          <w:ilvl w:val="0"/>
          <w:numId w:val="1"/>
        </w:numPr>
      </w:pPr>
      <w:r>
        <w:t xml:space="preserve">Если вы хотите избегать конфликтных ситуаций, для начала необходим сознательный отказ от них, возведенный в принцип. </w:t>
      </w:r>
    </w:p>
    <w:p w:rsidR="00BC7F91" w:rsidRDefault="00BC7F91" w:rsidP="00BC7F91">
      <w:pPr>
        <w:pStyle w:val="a5"/>
        <w:numPr>
          <w:ilvl w:val="0"/>
          <w:numId w:val="1"/>
        </w:numPr>
      </w:pPr>
      <w:r>
        <w:t>Чтобы выработать в себе этот отказ,  необходимо  понять: в конфликтах никто никогда никому ничего не может доказать.  Отрицательное эмоциональное воздействие блокирует способность принимать, соглашаться, учитывать, понимать, т.е. останавливает работу мысли. Значит, незачем и пытаться что-то доказывать, когда кто-то из сторон находиться в состоянии отрицательного возбуждения.</w:t>
      </w:r>
    </w:p>
    <w:p w:rsidR="00BC7F91" w:rsidRDefault="00BC7F91" w:rsidP="00BC7F91">
      <w:pPr>
        <w:pStyle w:val="a5"/>
        <w:numPr>
          <w:ilvl w:val="0"/>
          <w:numId w:val="1"/>
        </w:numPr>
      </w:pPr>
      <w:r>
        <w:t>Если так уж получилось, что вы незаметно для себя оказались втянутыми в конфликт, главное – вспомнить: нужно замолчать!</w:t>
      </w:r>
      <w:r w:rsidR="00B117B9">
        <w:t xml:space="preserve"> Молчание дает возможность выйти из конфликта и тем самым прекратить ее.</w:t>
      </w:r>
    </w:p>
    <w:p w:rsidR="00B117B9" w:rsidRDefault="00B117B9" w:rsidP="00BC7F91">
      <w:pPr>
        <w:pStyle w:val="a5"/>
        <w:numPr>
          <w:ilvl w:val="0"/>
          <w:numId w:val="1"/>
        </w:numPr>
      </w:pPr>
      <w:r>
        <w:t>Следует избегать словесной констатации отрицательного  эмоционального состояния партнера  («Чего ты нервничаешь?», «Ты меня не можешь понять»), так как это укрепляет и усиливает.</w:t>
      </w:r>
    </w:p>
    <w:p w:rsidR="00B117B9" w:rsidRDefault="00B117B9" w:rsidP="00BC7F91">
      <w:pPr>
        <w:pStyle w:val="a5"/>
        <w:numPr>
          <w:ilvl w:val="0"/>
          <w:numId w:val="1"/>
        </w:numPr>
      </w:pPr>
      <w:r>
        <w:t>Подростки перенимают наше отношение к конфликтам. И к миру. Войну может победить только отказ от войны.</w:t>
      </w:r>
    </w:p>
    <w:p w:rsidR="00B117B9" w:rsidRPr="00BC7F91" w:rsidRDefault="00B117B9" w:rsidP="00BC7F91">
      <w:pPr>
        <w:pStyle w:val="a5"/>
        <w:numPr>
          <w:ilvl w:val="0"/>
          <w:numId w:val="1"/>
        </w:numPr>
      </w:pPr>
      <w:r>
        <w:t>Ссоры, семейные скандалы и конфликты – все это может обернуться для подростка страхами, чувством безысходности, обездоленности, невротическим развитием, психопатиями.</w:t>
      </w:r>
    </w:p>
    <w:sectPr w:rsidR="00B117B9" w:rsidRPr="00BC7F91" w:rsidSect="00453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83D0B"/>
    <w:multiLevelType w:val="hybridMultilevel"/>
    <w:tmpl w:val="87963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6254F4"/>
    <w:multiLevelType w:val="hybridMultilevel"/>
    <w:tmpl w:val="A38CC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7FA"/>
    <w:rsid w:val="0000410C"/>
    <w:rsid w:val="00004AA2"/>
    <w:rsid w:val="00453383"/>
    <w:rsid w:val="006523E4"/>
    <w:rsid w:val="00A43457"/>
    <w:rsid w:val="00B117B9"/>
    <w:rsid w:val="00BC7F91"/>
    <w:rsid w:val="00C077FA"/>
    <w:rsid w:val="00E53BCD"/>
    <w:rsid w:val="00E97CCC"/>
    <w:rsid w:val="00F12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383"/>
  </w:style>
  <w:style w:type="paragraph" w:styleId="1">
    <w:name w:val="heading 1"/>
    <w:basedOn w:val="a"/>
    <w:next w:val="a"/>
    <w:link w:val="10"/>
    <w:uiPriority w:val="9"/>
    <w:qFormat/>
    <w:rsid w:val="00BC7F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C7F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077F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077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BC7F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C7F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BC7F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37E5E-281C-448A-AD54-518E842E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RUVAREZ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User</cp:lastModifiedBy>
  <cp:revision>8</cp:revision>
  <cp:lastPrinted>2009-03-13T16:20:00Z</cp:lastPrinted>
  <dcterms:created xsi:type="dcterms:W3CDTF">2009-03-13T15:46:00Z</dcterms:created>
  <dcterms:modified xsi:type="dcterms:W3CDTF">2013-02-27T11:41:00Z</dcterms:modified>
</cp:coreProperties>
</file>